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FB0" w:rsidRDefault="00483FB0" w:rsidP="00483FB0">
      <w:pPr>
        <w:tabs>
          <w:tab w:val="left" w:pos="1185"/>
        </w:tabs>
        <w:spacing w:after="0" w:line="240" w:lineRule="auto"/>
        <w:rPr>
          <w:rFonts w:ascii="Arial" w:hAnsi="Arial" w:cs="Arial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6EF1A2C5" wp14:editId="46FE4279">
            <wp:simplePos x="0" y="0"/>
            <wp:positionH relativeFrom="column">
              <wp:posOffset>34290</wp:posOffset>
            </wp:positionH>
            <wp:positionV relativeFrom="paragraph">
              <wp:posOffset>-210820</wp:posOffset>
            </wp:positionV>
            <wp:extent cx="876300" cy="390044"/>
            <wp:effectExtent l="0" t="0" r="0" b="0"/>
            <wp:wrapNone/>
            <wp:docPr id="4" name="Slika 4" descr="zgnl primarni colo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gnl primarni color 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39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      </w:t>
      </w:r>
    </w:p>
    <w:p w:rsidR="00483FB0" w:rsidRDefault="00483FB0" w:rsidP="00483FB0">
      <w:pPr>
        <w:tabs>
          <w:tab w:val="left" w:pos="1185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483FB0" w:rsidRPr="003F54A9" w:rsidRDefault="00483FB0" w:rsidP="00483FB0">
      <w:pPr>
        <w:tabs>
          <w:tab w:val="left" w:pos="1185"/>
        </w:tabs>
        <w:spacing w:after="0" w:line="240" w:lineRule="auto"/>
        <w:rPr>
          <w:rFonts w:ascii="Arial" w:eastAsiaTheme="minorEastAsia" w:hAnsi="Arial" w:cs="Arial"/>
          <w:i/>
          <w:sz w:val="16"/>
          <w:szCs w:val="16"/>
          <w:lang w:eastAsia="sl-SI"/>
        </w:rPr>
      </w:pPr>
      <w:r w:rsidRPr="003F54A9">
        <w:rPr>
          <w:rFonts w:ascii="Arial" w:hAnsi="Arial" w:cs="Arial"/>
          <w:sz w:val="16"/>
          <w:szCs w:val="16"/>
        </w:rPr>
        <w:t xml:space="preserve">*Pridružujemo si pravico, da v primeru nepredvidljivih dogodkov spremenimo jedilnik brez predhodnega obvestila.  </w:t>
      </w:r>
      <w:r w:rsidRPr="003F54A9">
        <w:rPr>
          <w:rFonts w:ascii="Arial" w:eastAsiaTheme="minorEastAsia" w:hAnsi="Arial" w:cs="Arial"/>
          <w:i/>
          <w:sz w:val="16"/>
          <w:szCs w:val="16"/>
          <w:lang w:eastAsia="sl-SI"/>
        </w:rPr>
        <w:tab/>
      </w:r>
    </w:p>
    <w:p w:rsidR="00483FB0" w:rsidRPr="003F54A9" w:rsidRDefault="00483FB0" w:rsidP="00483FB0">
      <w:pPr>
        <w:tabs>
          <w:tab w:val="center" w:pos="4536"/>
          <w:tab w:val="right" w:pos="9072"/>
        </w:tabs>
        <w:spacing w:after="0" w:line="240" w:lineRule="auto"/>
        <w:rPr>
          <w:rFonts w:ascii="Arial" w:eastAsiaTheme="minorEastAsia" w:hAnsi="Arial" w:cs="Arial"/>
          <w:i/>
          <w:color w:val="FF0000"/>
          <w:sz w:val="16"/>
          <w:szCs w:val="16"/>
          <w:lang w:eastAsia="sl-SI"/>
        </w:rPr>
      </w:pPr>
      <w:r w:rsidRPr="003F54A9">
        <w:rPr>
          <w:rFonts w:ascii="Arial" w:hAnsi="Arial" w:cs="Arial"/>
          <w:color w:val="FF0000"/>
          <w:sz w:val="16"/>
          <w:szCs w:val="16"/>
        </w:rPr>
        <w:t>Ekološko živilo je označeno z * (Označevanje ekoloških živil na jedilniku je v skladu s pogoji označevanja ekoloških živil Ministrstva za kmetijstvo, gozdarstvo in prehrano R Slovenije.)</w:t>
      </w:r>
      <w:r>
        <w:rPr>
          <w:rFonts w:ascii="Arial" w:hAnsi="Arial" w:cs="Arial"/>
          <w:color w:val="FF0000"/>
          <w:sz w:val="16"/>
          <w:szCs w:val="16"/>
        </w:rPr>
        <w:t xml:space="preserve"> </w:t>
      </w:r>
    </w:p>
    <w:p w:rsidR="00483FB0" w:rsidRPr="00717BA5" w:rsidRDefault="00483FB0" w:rsidP="00483FB0">
      <w:pPr>
        <w:tabs>
          <w:tab w:val="center" w:pos="4536"/>
          <w:tab w:val="right" w:pos="9072"/>
        </w:tabs>
        <w:spacing w:after="0" w:line="240" w:lineRule="auto"/>
        <w:rPr>
          <w:rFonts w:ascii="Arial" w:eastAsiaTheme="minorEastAsia" w:hAnsi="Arial" w:cs="Arial"/>
          <w:i/>
          <w:sz w:val="16"/>
          <w:szCs w:val="16"/>
          <w:lang w:eastAsia="sl-SI"/>
        </w:rPr>
      </w:pPr>
      <w:r w:rsidRPr="003F54A9">
        <w:rPr>
          <w:rFonts w:ascii="Arial" w:eastAsiaTheme="minorEastAsia" w:hAnsi="Arial" w:cs="Arial"/>
          <w:i/>
          <w:sz w:val="16"/>
          <w:szCs w:val="16"/>
          <w:lang w:eastAsia="sl-SI"/>
        </w:rPr>
        <w:t xml:space="preserve">Organizatorica šolske prehrane: </w:t>
      </w:r>
      <w:r>
        <w:rPr>
          <w:rFonts w:ascii="Arial" w:eastAsiaTheme="minorEastAsia" w:hAnsi="Arial" w:cs="Arial"/>
          <w:i/>
          <w:sz w:val="16"/>
          <w:szCs w:val="16"/>
          <w:lang w:eastAsia="sl-SI"/>
        </w:rPr>
        <w:t>Andreja Osredkar</w:t>
      </w:r>
    </w:p>
    <w:tbl>
      <w:tblPr>
        <w:tblpPr w:leftFromText="141" w:rightFromText="141" w:vertAnchor="page" w:horzAnchor="margin" w:tblpY="2026"/>
        <w:tblW w:w="15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917"/>
        <w:gridCol w:w="2412"/>
        <w:gridCol w:w="2553"/>
        <w:gridCol w:w="3787"/>
        <w:gridCol w:w="1418"/>
        <w:gridCol w:w="1562"/>
      </w:tblGrid>
      <w:tr w:rsidR="00483FB0" w:rsidRPr="00671A4A" w:rsidTr="0030115A">
        <w:trPr>
          <w:trHeight w:val="49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6469FB" w:rsidRDefault="00483FB0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DAN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717BA5" w:rsidRDefault="00483FB0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717BA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ZAJTRK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3FB0" w:rsidRPr="00717BA5" w:rsidRDefault="00483FB0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717BA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MALICA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717BA5" w:rsidRDefault="00483FB0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717BA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MALICA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717BA5" w:rsidRDefault="00483FB0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717BA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KOSILO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717BA5" w:rsidRDefault="00483FB0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17BA5">
              <w:rPr>
                <w:rFonts w:ascii="Arial" w:eastAsia="Times New Roman" w:hAnsi="Arial" w:cs="Arial"/>
                <w:b/>
                <w:sz w:val="20"/>
                <w:szCs w:val="20"/>
              </w:rPr>
              <w:t>MALICA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717BA5" w:rsidRDefault="00483FB0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717BA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VEČERJA</w:t>
            </w:r>
          </w:p>
        </w:tc>
      </w:tr>
      <w:tr w:rsidR="00483FB0" w:rsidRPr="00671A4A" w:rsidTr="0030115A">
        <w:trPr>
          <w:trHeight w:val="82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Default="00483FB0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6469FB">
              <w:rPr>
                <w:rFonts w:ascii="Arial" w:eastAsia="Times New Roman" w:hAnsi="Arial" w:cs="Arial"/>
                <w:b/>
                <w:lang w:eastAsia="sl-SI"/>
              </w:rPr>
              <w:t>PONEDELJEK</w:t>
            </w:r>
          </w:p>
          <w:p w:rsidR="00483FB0" w:rsidRPr="006469FB" w:rsidRDefault="00880EA5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22.6</w:t>
            </w:r>
            <w:r w:rsidR="005866BF">
              <w:rPr>
                <w:rFonts w:ascii="Arial" w:eastAsia="Times New Roman" w:hAnsi="Arial" w:cs="Arial"/>
                <w:b/>
                <w:lang w:eastAsia="sl-SI"/>
              </w:rPr>
              <w:t>.2020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30115A" w:rsidRDefault="00DE0363" w:rsidP="00DE0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4E677A">
              <w:rPr>
                <w:rFonts w:ascii="Arial" w:eastAsia="Times New Roman" w:hAnsi="Arial" w:cs="Arial"/>
                <w:sz w:val="20"/>
                <w:szCs w:val="20"/>
              </w:rPr>
              <w:t xml:space="preserve">Pletenica (2), kakav (5),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breskev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3FB0" w:rsidRPr="0030115A" w:rsidRDefault="00880EA5" w:rsidP="00DE0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30115A"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="0030115A">
              <w:rPr>
                <w:rFonts w:ascii="Arial" w:eastAsia="Times New Roman" w:hAnsi="Arial" w:cs="Arial"/>
                <w:sz w:val="20"/>
                <w:szCs w:val="20"/>
              </w:rPr>
              <w:t>endvič</w:t>
            </w:r>
            <w:r w:rsidR="00F2599B">
              <w:rPr>
                <w:rFonts w:ascii="Arial" w:eastAsia="Times New Roman" w:hAnsi="Arial" w:cs="Arial"/>
                <w:sz w:val="20"/>
                <w:szCs w:val="20"/>
              </w:rPr>
              <w:t>(2,5)</w:t>
            </w:r>
            <w:r w:rsidR="00E25C6D">
              <w:rPr>
                <w:rFonts w:ascii="Arial" w:eastAsia="Times New Roman" w:hAnsi="Arial" w:cs="Arial"/>
                <w:sz w:val="20"/>
                <w:szCs w:val="20"/>
              </w:rPr>
              <w:t>, b</w:t>
            </w:r>
            <w:r w:rsidR="00DE0363">
              <w:rPr>
                <w:rFonts w:ascii="Arial" w:eastAsia="Times New Roman" w:hAnsi="Arial" w:cs="Arial"/>
                <w:sz w:val="20"/>
                <w:szCs w:val="20"/>
              </w:rPr>
              <w:t>anana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671A4A" w:rsidRDefault="00880EA5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30115A" w:rsidRDefault="0030115A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Prežganka</w:t>
            </w:r>
            <w:r w:rsidRPr="0030115A">
              <w:rPr>
                <w:rFonts w:ascii="Arial" w:hAnsi="Arial" w:cs="Arial"/>
                <w:color w:val="000000"/>
                <w:sz w:val="20"/>
                <w:szCs w:val="20"/>
              </w:rPr>
              <w:t>(2,4),</w:t>
            </w:r>
            <w:proofErr w:type="spellStart"/>
            <w:r w:rsidRPr="0030115A">
              <w:rPr>
                <w:rFonts w:ascii="Arial" w:hAnsi="Arial" w:cs="Arial"/>
                <w:color w:val="000000"/>
                <w:sz w:val="20"/>
                <w:szCs w:val="20"/>
              </w:rPr>
              <w:t>stefani</w:t>
            </w:r>
            <w:proofErr w:type="spellEnd"/>
            <w:r w:rsidRPr="0030115A">
              <w:rPr>
                <w:rFonts w:ascii="Arial" w:hAnsi="Arial" w:cs="Arial"/>
                <w:color w:val="000000"/>
                <w:sz w:val="20"/>
                <w:szCs w:val="20"/>
              </w:rPr>
              <w:t xml:space="preserve"> pečenka z mešanim mesom v naravni omaki, polnozrnat </w:t>
            </w:r>
            <w:proofErr w:type="spellStart"/>
            <w:r w:rsidRPr="0030115A">
              <w:rPr>
                <w:rFonts w:ascii="Arial" w:hAnsi="Arial" w:cs="Arial"/>
                <w:color w:val="000000"/>
                <w:sz w:val="20"/>
                <w:szCs w:val="20"/>
              </w:rPr>
              <w:t>kus</w:t>
            </w:r>
            <w:proofErr w:type="spellEnd"/>
            <w:r w:rsidRPr="0030115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115A">
              <w:rPr>
                <w:rFonts w:ascii="Arial" w:hAnsi="Arial" w:cs="Arial"/>
                <w:color w:val="000000"/>
                <w:sz w:val="20"/>
                <w:szCs w:val="20"/>
              </w:rPr>
              <w:t>kus</w:t>
            </w:r>
            <w:proofErr w:type="spellEnd"/>
            <w:r w:rsidRPr="0030115A">
              <w:rPr>
                <w:rFonts w:ascii="Arial" w:hAnsi="Arial" w:cs="Arial"/>
                <w:color w:val="000000"/>
                <w:sz w:val="20"/>
                <w:szCs w:val="20"/>
              </w:rPr>
              <w:t>, pečene bučke in jajčevci z olivnim oljem, zelena solata z rukolo, sezonsko sadje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671A4A" w:rsidRDefault="00125848" w:rsidP="00550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Navadni jogurt(5), jagode 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30115A" w:rsidRDefault="0030115A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proofErr w:type="spellStart"/>
            <w:r w:rsidRPr="0030115A">
              <w:rPr>
                <w:rFonts w:ascii="Arial" w:hAnsi="Arial" w:cs="Arial"/>
                <w:color w:val="000000"/>
                <w:sz w:val="20"/>
                <w:szCs w:val="20"/>
              </w:rPr>
              <w:t>Pirin</w:t>
            </w:r>
            <w:proofErr w:type="spellEnd"/>
            <w:r w:rsidRPr="0030115A">
              <w:rPr>
                <w:rFonts w:ascii="Arial" w:hAnsi="Arial" w:cs="Arial"/>
                <w:color w:val="000000"/>
                <w:sz w:val="20"/>
                <w:szCs w:val="20"/>
              </w:rPr>
              <w:t xml:space="preserve"> kruh(2), pašteta, kisla kumarica, sveža zelenjava</w:t>
            </w:r>
          </w:p>
        </w:tc>
      </w:tr>
      <w:tr w:rsidR="00483FB0" w:rsidRPr="00671A4A" w:rsidTr="0030115A">
        <w:trPr>
          <w:trHeight w:val="82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Default="00483FB0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6469FB">
              <w:rPr>
                <w:rFonts w:ascii="Arial" w:eastAsia="Times New Roman" w:hAnsi="Arial" w:cs="Arial"/>
                <w:b/>
                <w:lang w:eastAsia="sl-SI"/>
              </w:rPr>
              <w:t>TOREK</w:t>
            </w:r>
          </w:p>
          <w:p w:rsidR="00483FB0" w:rsidRPr="006469FB" w:rsidRDefault="00880EA5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23.6.</w:t>
            </w:r>
            <w:r w:rsidR="005866BF">
              <w:rPr>
                <w:rFonts w:ascii="Arial" w:eastAsia="Times New Roman" w:hAnsi="Arial" w:cs="Arial"/>
                <w:b/>
                <w:lang w:eastAsia="sl-SI"/>
              </w:rPr>
              <w:t>2020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4E677A" w:rsidRDefault="0030115A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Francoski</w:t>
            </w:r>
            <w:r w:rsidR="001E5386" w:rsidRPr="004E677A">
              <w:rPr>
                <w:rFonts w:ascii="Arial" w:eastAsia="Times New Roman" w:hAnsi="Arial" w:cs="Arial"/>
                <w:sz w:val="20"/>
                <w:szCs w:val="20"/>
              </w:rPr>
              <w:t xml:space="preserve"> rogljič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z marmelado</w:t>
            </w:r>
            <w:r w:rsidR="001E5386" w:rsidRPr="004E677A">
              <w:rPr>
                <w:rFonts w:ascii="Arial" w:eastAsia="Times New Roman" w:hAnsi="Arial" w:cs="Arial"/>
                <w:sz w:val="20"/>
                <w:szCs w:val="20"/>
              </w:rPr>
              <w:t>(2,5), čaj z medom in limono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3FB0" w:rsidRPr="0030115A" w:rsidRDefault="00880EA5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30115A">
              <w:rPr>
                <w:rFonts w:ascii="Arial" w:hAnsi="Arial" w:cs="Arial"/>
                <w:color w:val="000000"/>
                <w:sz w:val="20"/>
                <w:szCs w:val="20"/>
              </w:rPr>
              <w:t xml:space="preserve">Koruzna </w:t>
            </w:r>
            <w:proofErr w:type="spellStart"/>
            <w:r w:rsidRPr="0030115A">
              <w:rPr>
                <w:rFonts w:ascii="Arial" w:hAnsi="Arial" w:cs="Arial"/>
                <w:color w:val="000000"/>
                <w:sz w:val="20"/>
                <w:szCs w:val="20"/>
              </w:rPr>
              <w:t>bombeta</w:t>
            </w:r>
            <w:proofErr w:type="spellEnd"/>
            <w:r w:rsidRPr="0030115A">
              <w:rPr>
                <w:rFonts w:ascii="Arial" w:hAnsi="Arial" w:cs="Arial"/>
                <w:color w:val="000000"/>
                <w:sz w:val="20"/>
                <w:szCs w:val="20"/>
              </w:rPr>
              <w:t>(2),polpet z zelenjavo(2,4,5,6,10,11),sveža paprika, bezgov čaj z medom in limono, melona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4E677A" w:rsidRDefault="00880EA5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9A3FA1" w:rsidRDefault="009A3FA1" w:rsidP="009A3F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9A3FA1">
              <w:rPr>
                <w:rFonts w:ascii="Arial" w:hAnsi="Arial" w:cs="Arial"/>
                <w:color w:val="000000"/>
                <w:sz w:val="20"/>
                <w:szCs w:val="20"/>
              </w:rPr>
              <w:t xml:space="preserve">Goveja juha z rezanci(2,4),piščančji zrezek po dunajsko(2,4), pražen krompir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 čebulo</w:t>
            </w:r>
            <w:r w:rsidRPr="009A3FA1">
              <w:rPr>
                <w:rFonts w:ascii="Arial" w:hAnsi="Arial" w:cs="Arial"/>
                <w:color w:val="000000"/>
                <w:sz w:val="20"/>
                <w:szCs w:val="20"/>
              </w:rPr>
              <w:t>, zelena solata s paradižnikom, sezonsko sadje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671A4A" w:rsidRDefault="00125848" w:rsidP="00550E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Polnozrnati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grisini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(2), marelice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30115A" w:rsidRDefault="00550E1E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Mesni burek(2,4), jogurt(5)</w:t>
            </w:r>
          </w:p>
        </w:tc>
      </w:tr>
      <w:tr w:rsidR="00483FB0" w:rsidRPr="00671A4A" w:rsidTr="0030115A">
        <w:trPr>
          <w:trHeight w:val="142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6469FB" w:rsidRDefault="00483FB0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6469FB">
              <w:rPr>
                <w:rFonts w:ascii="Arial" w:eastAsia="Times New Roman" w:hAnsi="Arial" w:cs="Arial"/>
                <w:b/>
                <w:lang w:eastAsia="sl-SI"/>
              </w:rPr>
              <w:t>SREDA</w:t>
            </w:r>
          </w:p>
          <w:p w:rsidR="00483FB0" w:rsidRDefault="00880EA5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24.6.</w:t>
            </w:r>
            <w:r w:rsidR="005866BF">
              <w:rPr>
                <w:rFonts w:ascii="Arial" w:eastAsia="Times New Roman" w:hAnsi="Arial" w:cs="Arial"/>
                <w:b/>
                <w:lang w:eastAsia="sl-SI"/>
              </w:rPr>
              <w:t>2020</w:t>
            </w:r>
          </w:p>
          <w:p w:rsidR="00483FB0" w:rsidRPr="00572A52" w:rsidRDefault="00483FB0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125848" w:rsidRDefault="00125848" w:rsidP="006E57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25848">
              <w:rPr>
                <w:rFonts w:ascii="Arial" w:hAnsi="Arial" w:cs="Arial"/>
                <w:color w:val="000000"/>
                <w:sz w:val="20"/>
                <w:szCs w:val="20"/>
              </w:rPr>
              <w:t>Musli</w:t>
            </w:r>
            <w:proofErr w:type="spellEnd"/>
            <w:r w:rsidRPr="00125848">
              <w:rPr>
                <w:rFonts w:ascii="Arial" w:hAnsi="Arial" w:cs="Arial"/>
                <w:color w:val="000000"/>
                <w:sz w:val="20"/>
                <w:szCs w:val="20"/>
              </w:rPr>
              <w:t xml:space="preserve"> s sadjem(2,3), mleko(5), </w:t>
            </w:r>
            <w:r w:rsidR="006E5727">
              <w:rPr>
                <w:rFonts w:ascii="Arial" w:hAnsi="Arial" w:cs="Arial"/>
                <w:color w:val="000000"/>
                <w:sz w:val="20"/>
                <w:szCs w:val="20"/>
              </w:rPr>
              <w:t>banana</w:t>
            </w:r>
            <w:bookmarkStart w:id="0" w:name="_GoBack"/>
            <w:bookmarkEnd w:id="0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3FB0" w:rsidRPr="000942ED" w:rsidRDefault="00DE0363" w:rsidP="00DE036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Buhtelj z marmelado(2,4,5),mleko(5)</w:t>
            </w:r>
            <w:r w:rsidRPr="00503EC8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marelice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671A4A" w:rsidRDefault="00880EA5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9A3FA1" w:rsidRDefault="00550E1E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Fižolova juha(2,4,5), kruh(2), sladoled(2,4,5)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671A4A" w:rsidRDefault="00A44A80" w:rsidP="001258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Ržena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bombeta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(2)</w:t>
            </w:r>
            <w:r w:rsidR="00125848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r w:rsidR="00E25C6D">
              <w:rPr>
                <w:rFonts w:ascii="Arial" w:eastAsia="Times New Roman" w:hAnsi="Arial" w:cs="Arial"/>
                <w:sz w:val="20"/>
                <w:szCs w:val="20"/>
              </w:rPr>
              <w:t>češnje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671A4A" w:rsidRDefault="0030115A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/</w:t>
            </w:r>
          </w:p>
        </w:tc>
      </w:tr>
      <w:tr w:rsidR="00483FB0" w:rsidRPr="00671A4A" w:rsidTr="0030115A">
        <w:trPr>
          <w:trHeight w:val="82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Default="00483FB0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Č</w:t>
            </w:r>
            <w:r w:rsidRPr="006469FB">
              <w:rPr>
                <w:rFonts w:ascii="Arial" w:eastAsia="Times New Roman" w:hAnsi="Arial" w:cs="Arial"/>
                <w:b/>
                <w:lang w:eastAsia="sl-SI"/>
              </w:rPr>
              <w:t>ETRTEK</w:t>
            </w:r>
          </w:p>
          <w:p w:rsidR="00483FB0" w:rsidRDefault="00880EA5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25.6</w:t>
            </w:r>
            <w:r w:rsidR="005866BF">
              <w:rPr>
                <w:rFonts w:ascii="Arial" w:eastAsia="Times New Roman" w:hAnsi="Arial" w:cs="Arial"/>
                <w:b/>
                <w:lang w:eastAsia="sl-SI"/>
              </w:rPr>
              <w:t>.2020</w:t>
            </w:r>
          </w:p>
          <w:p w:rsidR="00483FB0" w:rsidRPr="00350CF7" w:rsidRDefault="00483FB0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30115A" w:rsidRDefault="0030115A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30115A">
              <w:rPr>
                <w:rFonts w:ascii="Arial" w:eastAsia="Times New Roman" w:hAnsi="Arial" w:cs="Arial"/>
                <w:sz w:val="20"/>
                <w:szCs w:val="20"/>
              </w:rPr>
              <w:t>PRAZNIK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3FB0" w:rsidRPr="0030115A" w:rsidRDefault="0030115A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30115A">
              <w:rPr>
                <w:rFonts w:ascii="Arial" w:eastAsia="Times New Roman" w:hAnsi="Arial" w:cs="Arial"/>
                <w:sz w:val="20"/>
                <w:szCs w:val="20"/>
              </w:rPr>
              <w:t>PRAZNIK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30115A" w:rsidRDefault="0030115A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30115A">
              <w:rPr>
                <w:rFonts w:ascii="Arial" w:eastAsia="Times New Roman" w:hAnsi="Arial" w:cs="Arial"/>
                <w:sz w:val="20"/>
                <w:szCs w:val="20"/>
              </w:rPr>
              <w:t>PRAZNIK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30115A" w:rsidRDefault="0030115A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30115A">
              <w:rPr>
                <w:rFonts w:ascii="Arial" w:eastAsia="Times New Roman" w:hAnsi="Arial" w:cs="Arial"/>
                <w:sz w:val="20"/>
                <w:szCs w:val="20"/>
              </w:rPr>
              <w:t>PRAZNIK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30115A" w:rsidRDefault="0030115A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30115A">
              <w:rPr>
                <w:rFonts w:ascii="Arial" w:eastAsia="Times New Roman" w:hAnsi="Arial" w:cs="Arial"/>
                <w:sz w:val="20"/>
                <w:szCs w:val="20"/>
              </w:rPr>
              <w:t>PRAZNIK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30115A" w:rsidRDefault="0030115A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30115A">
              <w:rPr>
                <w:rFonts w:ascii="Arial" w:eastAsia="Times New Roman" w:hAnsi="Arial" w:cs="Arial"/>
                <w:sz w:val="20"/>
                <w:szCs w:val="20"/>
              </w:rPr>
              <w:t>PRAZNIK</w:t>
            </w:r>
          </w:p>
        </w:tc>
      </w:tr>
      <w:tr w:rsidR="00483FB0" w:rsidRPr="00671A4A" w:rsidTr="0030115A">
        <w:trPr>
          <w:trHeight w:val="26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Default="00483FB0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 w:rsidRPr="006469FB">
              <w:rPr>
                <w:rFonts w:ascii="Arial" w:eastAsia="Times New Roman" w:hAnsi="Arial" w:cs="Arial"/>
                <w:b/>
                <w:lang w:eastAsia="sl-SI"/>
              </w:rPr>
              <w:t>PETEK</w:t>
            </w:r>
          </w:p>
          <w:p w:rsidR="00483FB0" w:rsidRPr="006469FB" w:rsidRDefault="00880EA5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sl-SI"/>
              </w:rPr>
            </w:pPr>
            <w:r>
              <w:rPr>
                <w:rFonts w:ascii="Arial" w:eastAsia="Times New Roman" w:hAnsi="Arial" w:cs="Arial"/>
                <w:b/>
                <w:lang w:eastAsia="sl-SI"/>
              </w:rPr>
              <w:t>26.6</w:t>
            </w:r>
            <w:r w:rsidR="005866BF">
              <w:rPr>
                <w:rFonts w:ascii="Arial" w:eastAsia="Times New Roman" w:hAnsi="Arial" w:cs="Arial"/>
                <w:b/>
                <w:lang w:eastAsia="sl-SI"/>
              </w:rPr>
              <w:t>.2020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30115A" w:rsidRDefault="0030115A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30115A">
              <w:rPr>
                <w:rFonts w:ascii="Arial" w:eastAsia="Times New Roman" w:hAnsi="Arial" w:cs="Arial"/>
                <w:sz w:val="20"/>
                <w:szCs w:val="20"/>
              </w:rPr>
              <w:t>POČITNICE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3FB0" w:rsidRPr="0030115A" w:rsidRDefault="0030115A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30115A">
              <w:rPr>
                <w:rFonts w:ascii="Arial" w:eastAsia="Times New Roman" w:hAnsi="Arial" w:cs="Arial"/>
                <w:sz w:val="20"/>
                <w:szCs w:val="20"/>
              </w:rPr>
              <w:t>POČITNICE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30115A" w:rsidRDefault="0030115A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30115A">
              <w:rPr>
                <w:rFonts w:ascii="Arial" w:eastAsia="Times New Roman" w:hAnsi="Arial" w:cs="Arial"/>
                <w:sz w:val="20"/>
                <w:szCs w:val="20"/>
              </w:rPr>
              <w:t>POČITNICE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30115A" w:rsidRDefault="0030115A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30115A">
              <w:rPr>
                <w:rFonts w:ascii="Arial" w:eastAsia="Times New Roman" w:hAnsi="Arial" w:cs="Arial"/>
                <w:sz w:val="20"/>
                <w:szCs w:val="20"/>
              </w:rPr>
              <w:t>POČITNICE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30115A" w:rsidRDefault="0030115A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30115A">
              <w:rPr>
                <w:rFonts w:ascii="Arial" w:eastAsia="Times New Roman" w:hAnsi="Arial" w:cs="Arial"/>
                <w:sz w:val="20"/>
                <w:szCs w:val="20"/>
              </w:rPr>
              <w:t>POČITNICE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3FB0" w:rsidRPr="0030115A" w:rsidRDefault="0030115A" w:rsidP="00FD43D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30115A">
              <w:rPr>
                <w:rFonts w:ascii="Arial" w:eastAsia="Times New Roman" w:hAnsi="Arial" w:cs="Arial"/>
                <w:sz w:val="20"/>
                <w:szCs w:val="20"/>
              </w:rPr>
              <w:t>POČITNICE</w:t>
            </w:r>
          </w:p>
        </w:tc>
      </w:tr>
    </w:tbl>
    <w:p w:rsidR="00483FB0" w:rsidRPr="007A3C52" w:rsidRDefault="00483FB0" w:rsidP="00483FB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2E74B5" w:themeColor="accent1" w:themeShade="BF"/>
          <w:kern w:val="28"/>
          <w:sz w:val="36"/>
          <w:szCs w:val="36"/>
          <w:lang w:eastAsia="sl-SI"/>
        </w:rPr>
      </w:pPr>
      <w:r w:rsidRPr="007A3C52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 xml:space="preserve">JEDILNIK  </w:t>
      </w:r>
      <w:r w:rsidR="00880EA5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>JUNIJ</w:t>
      </w:r>
      <w:r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 xml:space="preserve"> 2020</w:t>
      </w:r>
      <w:r w:rsidRPr="007A3C52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 xml:space="preserve"> _</w:t>
      </w:r>
      <w:r w:rsidR="004A176E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>4</w:t>
      </w:r>
      <w:r w:rsidRPr="007A3C52">
        <w:rPr>
          <w:rFonts w:ascii="Arial" w:eastAsia="Times New Roman" w:hAnsi="Arial" w:cs="Arial"/>
          <w:b/>
          <w:color w:val="2E74B5" w:themeColor="accent1" w:themeShade="BF"/>
          <w:sz w:val="36"/>
          <w:szCs w:val="36"/>
          <w:lang w:eastAsia="sl-SI"/>
        </w:rPr>
        <w:t xml:space="preserve"> teden     /</w:t>
      </w:r>
      <w:r w:rsidRPr="007A3C52">
        <w:rPr>
          <w:rFonts w:ascii="Arial" w:eastAsia="Times New Roman" w:hAnsi="Arial" w:cs="Arial"/>
          <w:b/>
          <w:color w:val="2E74B5" w:themeColor="accent1" w:themeShade="BF"/>
          <w:kern w:val="28"/>
          <w:sz w:val="36"/>
          <w:szCs w:val="36"/>
          <w:lang w:eastAsia="sl-SI"/>
        </w:rPr>
        <w:t xml:space="preserve"> </w:t>
      </w:r>
      <w:r w:rsidR="00503EC8">
        <w:rPr>
          <w:rFonts w:ascii="Arial" w:eastAsia="Times New Roman" w:hAnsi="Arial" w:cs="Arial"/>
          <w:b/>
          <w:color w:val="2E74B5" w:themeColor="accent1" w:themeShade="BF"/>
          <w:kern w:val="28"/>
          <w:sz w:val="36"/>
          <w:szCs w:val="36"/>
          <w:lang w:eastAsia="sl-SI"/>
        </w:rPr>
        <w:t>DOM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1623"/>
      </w:tblGrid>
      <w:tr w:rsidR="00483FB0" w:rsidRPr="00380FC4" w:rsidTr="00FD43D7">
        <w:tc>
          <w:tcPr>
            <w:tcW w:w="15446" w:type="dxa"/>
            <w:gridSpan w:val="2"/>
            <w:shd w:val="clear" w:color="auto" w:fill="auto"/>
          </w:tcPr>
          <w:p w:rsidR="00483FB0" w:rsidRPr="00380FC4" w:rsidRDefault="00483FB0" w:rsidP="00FD43D7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iCs/>
                <w:sz w:val="12"/>
                <w:szCs w:val="12"/>
              </w:rPr>
            </w:pPr>
            <w:r w:rsidRPr="00380FC4">
              <w:rPr>
                <w:rFonts w:ascii="Arial" w:eastAsia="Calibri" w:hAnsi="Arial" w:cs="Arial"/>
                <w:b/>
                <w:sz w:val="12"/>
                <w:szCs w:val="12"/>
              </w:rPr>
              <w:t>V naši kuhinji uporabljamo tudi tista živila, ki so za nekatere ljudi alergena, zato se lahko </w:t>
            </w:r>
            <w:r w:rsidRPr="00380FC4">
              <w:rPr>
                <w:rFonts w:ascii="Arial" w:eastAsia="Calibri" w:hAnsi="Arial" w:cs="Arial"/>
                <w:b/>
                <w:bCs/>
                <w:sz w:val="12"/>
                <w:szCs w:val="12"/>
              </w:rPr>
              <w:t>sledovi le teh nahajajo v vsaki jedi, ne samo tam, kjer smo jih dodali kot osnovno živilo.</w:t>
            </w:r>
            <w:r w:rsidRPr="00380FC4">
              <w:rPr>
                <w:rFonts w:ascii="Arial" w:eastAsia="Calibri" w:hAnsi="Arial" w:cs="Arial"/>
                <w:b/>
                <w:sz w:val="12"/>
                <w:szCs w:val="12"/>
              </w:rPr>
              <w:t xml:space="preserve"> Zaradi možnih navzkrižnih kontaminacij kruh poleg glutena lahko vsebuje mleko, jajca, sojo oz. njihove derivate ter sezamovo seme.</w:t>
            </w:r>
          </w:p>
        </w:tc>
      </w:tr>
      <w:tr w:rsidR="00483FB0" w:rsidRPr="00380FC4" w:rsidTr="00FD43D7">
        <w:trPr>
          <w:trHeight w:val="288"/>
        </w:trPr>
        <w:tc>
          <w:tcPr>
            <w:tcW w:w="3823" w:type="dxa"/>
            <w:shd w:val="clear" w:color="auto" w:fill="auto"/>
          </w:tcPr>
          <w:p w:rsidR="00483FB0" w:rsidRPr="00380FC4" w:rsidRDefault="00483FB0" w:rsidP="00FD43D7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1. Ribe in proizvodi iz njih</w:t>
            </w:r>
          </w:p>
        </w:tc>
        <w:tc>
          <w:tcPr>
            <w:tcW w:w="11623" w:type="dxa"/>
            <w:shd w:val="clear" w:color="auto" w:fill="auto"/>
          </w:tcPr>
          <w:p w:rsidR="00483FB0" w:rsidRPr="00380FC4" w:rsidRDefault="00483FB0" w:rsidP="00FD43D7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8. Mehkužci in proizvodi iz njih</w:t>
            </w:r>
          </w:p>
        </w:tc>
      </w:tr>
      <w:tr w:rsidR="00483FB0" w:rsidRPr="00380FC4" w:rsidTr="00FD43D7">
        <w:tc>
          <w:tcPr>
            <w:tcW w:w="3823" w:type="dxa"/>
            <w:shd w:val="clear" w:color="auto" w:fill="auto"/>
          </w:tcPr>
          <w:p w:rsidR="00483FB0" w:rsidRPr="00380FC4" w:rsidRDefault="00483FB0" w:rsidP="00FD43D7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 xml:space="preserve">2. Gluten                                         </w:t>
            </w:r>
          </w:p>
        </w:tc>
        <w:tc>
          <w:tcPr>
            <w:tcW w:w="11623" w:type="dxa"/>
            <w:shd w:val="clear" w:color="auto" w:fill="auto"/>
          </w:tcPr>
          <w:p w:rsidR="00483FB0" w:rsidRPr="00380FC4" w:rsidRDefault="00483FB0" w:rsidP="00FD43D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sz w:val="12"/>
                <w:szCs w:val="12"/>
              </w:rPr>
              <w:t>9. Arašidi in proizvodi iz njih</w:t>
            </w:r>
          </w:p>
        </w:tc>
      </w:tr>
      <w:tr w:rsidR="00483FB0" w:rsidRPr="00380FC4" w:rsidTr="00FD43D7">
        <w:tc>
          <w:tcPr>
            <w:tcW w:w="3823" w:type="dxa"/>
            <w:shd w:val="clear" w:color="auto" w:fill="auto"/>
          </w:tcPr>
          <w:p w:rsidR="00483FB0" w:rsidRPr="00380FC4" w:rsidRDefault="00483FB0" w:rsidP="00FD43D7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 xml:space="preserve">3. Oreški     </w:t>
            </w:r>
          </w:p>
        </w:tc>
        <w:tc>
          <w:tcPr>
            <w:tcW w:w="11623" w:type="dxa"/>
            <w:shd w:val="clear" w:color="auto" w:fill="auto"/>
          </w:tcPr>
          <w:p w:rsidR="00483FB0" w:rsidRPr="00380FC4" w:rsidRDefault="00483FB0" w:rsidP="00FD43D7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10. Soja in proizvodi iz nje</w:t>
            </w:r>
          </w:p>
        </w:tc>
      </w:tr>
      <w:tr w:rsidR="00483FB0" w:rsidRPr="00380FC4" w:rsidTr="00FD43D7">
        <w:tc>
          <w:tcPr>
            <w:tcW w:w="3823" w:type="dxa"/>
            <w:shd w:val="clear" w:color="auto" w:fill="auto"/>
          </w:tcPr>
          <w:p w:rsidR="00483FB0" w:rsidRPr="00380FC4" w:rsidRDefault="00483FB0" w:rsidP="00FD43D7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 xml:space="preserve">4. Jajca in proizvodi iz njih   </w:t>
            </w:r>
          </w:p>
        </w:tc>
        <w:tc>
          <w:tcPr>
            <w:tcW w:w="11623" w:type="dxa"/>
            <w:shd w:val="clear" w:color="auto" w:fill="auto"/>
          </w:tcPr>
          <w:p w:rsidR="00483FB0" w:rsidRPr="00380FC4" w:rsidRDefault="00483FB0" w:rsidP="00FD43D7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11. Gorčično seme in proizvodi iz njega</w:t>
            </w:r>
          </w:p>
        </w:tc>
      </w:tr>
      <w:tr w:rsidR="00483FB0" w:rsidRPr="00380FC4" w:rsidTr="00FD43D7">
        <w:tc>
          <w:tcPr>
            <w:tcW w:w="3823" w:type="dxa"/>
            <w:shd w:val="clear" w:color="auto" w:fill="auto"/>
          </w:tcPr>
          <w:p w:rsidR="00483FB0" w:rsidRPr="00380FC4" w:rsidRDefault="00483FB0" w:rsidP="00FD43D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5. Mleko in mlečni proizvodi</w:t>
            </w:r>
          </w:p>
        </w:tc>
        <w:tc>
          <w:tcPr>
            <w:tcW w:w="11623" w:type="dxa"/>
            <w:shd w:val="clear" w:color="auto" w:fill="auto"/>
          </w:tcPr>
          <w:p w:rsidR="00483FB0" w:rsidRPr="00380FC4" w:rsidRDefault="00483FB0" w:rsidP="00FD43D7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12. Sezamovo seme in proizvodi iz njega</w:t>
            </w:r>
          </w:p>
        </w:tc>
      </w:tr>
      <w:tr w:rsidR="00483FB0" w:rsidRPr="00380FC4" w:rsidTr="00FD43D7">
        <w:tc>
          <w:tcPr>
            <w:tcW w:w="3823" w:type="dxa"/>
            <w:shd w:val="clear" w:color="auto" w:fill="auto"/>
          </w:tcPr>
          <w:p w:rsidR="00483FB0" w:rsidRPr="00380FC4" w:rsidRDefault="00483FB0" w:rsidP="00FD43D7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6. Lista zelena in proizvodi iz nje</w:t>
            </w:r>
          </w:p>
        </w:tc>
        <w:tc>
          <w:tcPr>
            <w:tcW w:w="11623" w:type="dxa"/>
            <w:shd w:val="clear" w:color="auto" w:fill="auto"/>
          </w:tcPr>
          <w:p w:rsidR="00483FB0" w:rsidRPr="00380FC4" w:rsidRDefault="00483FB0" w:rsidP="00FD43D7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13. Žveplov dioksid in sulfiti</w:t>
            </w:r>
          </w:p>
        </w:tc>
      </w:tr>
      <w:tr w:rsidR="00483FB0" w:rsidRPr="00380FC4" w:rsidTr="00FD43D7">
        <w:trPr>
          <w:trHeight w:val="141"/>
        </w:trPr>
        <w:tc>
          <w:tcPr>
            <w:tcW w:w="3823" w:type="dxa"/>
            <w:shd w:val="clear" w:color="auto" w:fill="auto"/>
          </w:tcPr>
          <w:p w:rsidR="00483FB0" w:rsidRPr="00380FC4" w:rsidRDefault="00483FB0" w:rsidP="00FD43D7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7. Sojine beljakovine – soja in sojin lecitin   (možnost prisotnosti sledov v kupljenih surovinah)</w:t>
            </w:r>
          </w:p>
        </w:tc>
        <w:tc>
          <w:tcPr>
            <w:tcW w:w="11623" w:type="dxa"/>
            <w:shd w:val="clear" w:color="auto" w:fill="auto"/>
          </w:tcPr>
          <w:p w:rsidR="00483FB0" w:rsidRPr="00380FC4" w:rsidRDefault="00483FB0" w:rsidP="00FD43D7">
            <w:pPr>
              <w:spacing w:before="100" w:beforeAutospacing="1" w:after="100" w:afterAutospacing="1"/>
              <w:rPr>
                <w:rFonts w:ascii="Arial" w:eastAsia="Times New Roman" w:hAnsi="Arial" w:cs="Arial"/>
                <w:iCs/>
                <w:sz w:val="12"/>
                <w:szCs w:val="12"/>
              </w:rPr>
            </w:pPr>
            <w:r w:rsidRPr="00380FC4">
              <w:rPr>
                <w:rFonts w:ascii="Arial" w:eastAsia="Times New Roman" w:hAnsi="Arial" w:cs="Arial"/>
                <w:iCs/>
                <w:sz w:val="12"/>
                <w:szCs w:val="12"/>
              </w:rPr>
              <w:t>14. Volčji bob in proizvodi iz njega</w:t>
            </w:r>
          </w:p>
        </w:tc>
      </w:tr>
    </w:tbl>
    <w:p w:rsidR="006A7B3B" w:rsidRDefault="003F3384"/>
    <w:sectPr w:rsidR="006A7B3B" w:rsidSect="00483FB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B0"/>
    <w:rsid w:val="000942ED"/>
    <w:rsid w:val="000A2D4A"/>
    <w:rsid w:val="00125848"/>
    <w:rsid w:val="001E5386"/>
    <w:rsid w:val="00270DAC"/>
    <w:rsid w:val="0030115A"/>
    <w:rsid w:val="003F3384"/>
    <w:rsid w:val="003F6FC3"/>
    <w:rsid w:val="00483FB0"/>
    <w:rsid w:val="004A176E"/>
    <w:rsid w:val="004E677A"/>
    <w:rsid w:val="00503EC8"/>
    <w:rsid w:val="00550E1E"/>
    <w:rsid w:val="005866BF"/>
    <w:rsid w:val="006E5727"/>
    <w:rsid w:val="007B5D15"/>
    <w:rsid w:val="00880EA5"/>
    <w:rsid w:val="008B2635"/>
    <w:rsid w:val="008B2FA1"/>
    <w:rsid w:val="009A3FA1"/>
    <w:rsid w:val="00A44A80"/>
    <w:rsid w:val="00B35E9E"/>
    <w:rsid w:val="00DE0363"/>
    <w:rsid w:val="00DF79BD"/>
    <w:rsid w:val="00E25C6D"/>
    <w:rsid w:val="00E31AFE"/>
    <w:rsid w:val="00E5598C"/>
    <w:rsid w:val="00F12992"/>
    <w:rsid w:val="00F2599B"/>
    <w:rsid w:val="00F5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2CDA4"/>
  <w15:chartTrackingRefBased/>
  <w15:docId w15:val="{3ACAEFCB-9661-4745-B3DF-729D89A4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3FB0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Osredkar</dc:creator>
  <cp:keywords/>
  <dc:description/>
  <cp:lastModifiedBy>Špela Osolnik</cp:lastModifiedBy>
  <cp:revision>10</cp:revision>
  <dcterms:created xsi:type="dcterms:W3CDTF">2020-06-11T08:07:00Z</dcterms:created>
  <dcterms:modified xsi:type="dcterms:W3CDTF">2020-06-16T07:15:00Z</dcterms:modified>
</cp:coreProperties>
</file>